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016" w:rsidRPr="0051239B" w:rsidP="006B0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5123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5A7AAD">
        <w:rPr>
          <w:rFonts w:ascii="Times New Roman" w:eastAsia="Times New Roman" w:hAnsi="Times New Roman" w:cs="Times New Roman"/>
          <w:sz w:val="24"/>
          <w:szCs w:val="24"/>
          <w:lang w:eastAsia="ru-RU"/>
        </w:rPr>
        <w:t>3745</w:t>
      </w:r>
      <w:r w:rsidRPr="0051239B">
        <w:rPr>
          <w:rFonts w:ascii="Times New Roman" w:eastAsia="Times New Roman" w:hAnsi="Times New Roman" w:cs="Times New Roman"/>
          <w:sz w:val="24"/>
          <w:szCs w:val="24"/>
          <w:lang w:eastAsia="ru-RU"/>
        </w:rPr>
        <w:t>-26</w:t>
      </w:r>
      <w:r w:rsidR="002D4A0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1239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1239B" w:rsidR="007F10E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1239B" w:rsidR="006C55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7A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E5C8A" w:rsidRPr="00633189" w:rsidP="00AE5C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B0016" w:rsidRPr="0051239B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51239B" w:rsidRPr="0051239B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276BD7" w:rsidRPr="0051239B" w:rsidP="006B001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0016" w:rsidRPr="0051239B" w:rsidP="006B001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Сургут                                                                                        </w:t>
      </w:r>
      <w:r w:rsidRPr="0051239B" w:rsidR="006A11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A7AAD">
        <w:rPr>
          <w:rFonts w:ascii="Times New Roman" w:eastAsia="Times New Roman" w:hAnsi="Times New Roman" w:cs="Times New Roman"/>
          <w:sz w:val="27"/>
          <w:szCs w:val="27"/>
          <w:lang w:eastAsia="ru-RU"/>
        </w:rPr>
        <w:t>14 июля 2025</w:t>
      </w: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             </w:t>
      </w:r>
    </w:p>
    <w:p w:rsidR="006B0016" w:rsidRPr="0051239B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4A04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Pr="0051239B" w:rsid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Скаредновой</w:t>
      </w:r>
      <w:r w:rsidRPr="0051239B" w:rsid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рассмотрев в открытом судебном заседании гражданское дело по исковому заявлению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акционерного общества «Банк Русский Стандарт» к </w:t>
      </w:r>
      <w:r w:rsidR="005A7AAD">
        <w:rPr>
          <w:rFonts w:ascii="Times New Roman" w:eastAsia="Times New Roman" w:hAnsi="Times New Roman" w:cs="Times New Roman"/>
          <w:sz w:val="27"/>
          <w:szCs w:val="27"/>
          <w:lang w:eastAsia="ru-RU"/>
        </w:rPr>
        <w:t>Титаренко Илье Викторовичу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суммы задолженности по договору, 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B3F45" w:rsidRPr="0051239B" w:rsidP="001B3F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р</w:t>
      </w:r>
      <w:r w:rsidRPr="00633189">
        <w:rPr>
          <w:sz w:val="28"/>
          <w:szCs w:val="28"/>
        </w:rPr>
        <w:t xml:space="preserve">уководствуясь </w:t>
      </w:r>
      <w:r w:rsidRPr="00633189">
        <w:rPr>
          <w:sz w:val="28"/>
          <w:szCs w:val="28"/>
        </w:rPr>
        <w:t>ст.ст</w:t>
      </w:r>
      <w:r w:rsidRPr="00633189">
        <w:rPr>
          <w:sz w:val="28"/>
          <w:szCs w:val="28"/>
        </w:rPr>
        <w:t>. 167, 194-199</w:t>
      </w:r>
      <w:r>
        <w:rPr>
          <w:sz w:val="28"/>
          <w:szCs w:val="28"/>
        </w:rPr>
        <w:t xml:space="preserve">, </w:t>
      </w:r>
      <w:r w:rsidRPr="000F5DAB">
        <w:rPr>
          <w:sz w:val="28"/>
          <w:szCs w:val="28"/>
        </w:rPr>
        <w:t>233-235</w:t>
      </w:r>
      <w:r>
        <w:rPr>
          <w:sz w:val="28"/>
          <w:szCs w:val="28"/>
        </w:rPr>
        <w:t xml:space="preserve"> </w:t>
      </w:r>
      <w:r w:rsidRPr="00633189">
        <w:rPr>
          <w:sz w:val="28"/>
          <w:szCs w:val="28"/>
        </w:rPr>
        <w:t>Гражданского процессуального кодекса Российской Федерации</w:t>
      </w:r>
      <w:r w:rsidRPr="0051239B">
        <w:rPr>
          <w:sz w:val="27"/>
          <w:szCs w:val="27"/>
        </w:rPr>
        <w:t xml:space="preserve">, </w:t>
      </w:r>
    </w:p>
    <w:p w:rsidR="006B0016" w:rsidRPr="0051239B" w:rsidP="006B00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6B0016" w:rsidRPr="0051239B" w:rsidP="006B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0016" w:rsidRPr="0051239B" w:rsidP="006B001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и</w:t>
      </w:r>
      <w:r w:rsidRPr="0051239B">
        <w:rPr>
          <w:rFonts w:ascii="Times New Roman" w:hAnsi="Times New Roman"/>
          <w:sz w:val="27"/>
          <w:szCs w:val="27"/>
        </w:rPr>
        <w:t>сков</w:t>
      </w:r>
      <w:r w:rsidRPr="0051239B" w:rsidR="0051239B">
        <w:rPr>
          <w:rFonts w:ascii="Times New Roman" w:hAnsi="Times New Roman"/>
          <w:sz w:val="27"/>
          <w:szCs w:val="27"/>
        </w:rPr>
        <w:t xml:space="preserve">ое заявление </w:t>
      </w:r>
      <w:r w:rsidR="002D4A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акционерного общества «Банк Русский Стандарт» </w:t>
      </w:r>
      <w:r w:rsidRPr="0051239B" w:rsidR="0058259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51239B">
        <w:rPr>
          <w:rFonts w:ascii="Times New Roman" w:hAnsi="Times New Roman"/>
          <w:sz w:val="27"/>
          <w:szCs w:val="27"/>
        </w:rPr>
        <w:t xml:space="preserve"> удовлетворить</w:t>
      </w:r>
      <w:r w:rsidRPr="0051239B" w:rsidR="004A29EB">
        <w:rPr>
          <w:rFonts w:ascii="Times New Roman" w:hAnsi="Times New Roman"/>
          <w:sz w:val="27"/>
          <w:szCs w:val="27"/>
        </w:rPr>
        <w:t>.</w:t>
      </w:r>
    </w:p>
    <w:p w:rsidR="004F1FE9" w:rsidP="005A7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hAnsi="Times New Roman"/>
          <w:sz w:val="27"/>
          <w:szCs w:val="27"/>
        </w:rPr>
        <w:t xml:space="preserve">Взыскать с </w:t>
      </w:r>
      <w:r w:rsidR="005A7A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Титаренко Ильи Викторовича </w:t>
      </w:r>
      <w:r w:rsidR="007133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 серии </w:t>
      </w:r>
      <w:r w:rsidR="005E3E1B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7133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1239B">
        <w:rPr>
          <w:rFonts w:ascii="Times New Roman" w:hAnsi="Times New Roman"/>
          <w:sz w:val="27"/>
          <w:szCs w:val="27"/>
        </w:rPr>
        <w:t xml:space="preserve">в пользу </w:t>
      </w:r>
      <w:r w:rsidR="002D4A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акционерного общества «Банк Русский Стандарт» (ИНН </w:t>
      </w:r>
      <w:r w:rsidR="005E3E1B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2D4A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задолженность по договору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предоставлении и обслуживании карты «Русский Стандарт» № </w:t>
      </w:r>
      <w:r w:rsidR="005E3E1B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5A7AAD">
        <w:rPr>
          <w:rFonts w:ascii="Times New Roman" w:eastAsia="Times New Roman" w:hAnsi="Times New Roman" w:cs="Times New Roman"/>
          <w:sz w:val="27"/>
          <w:szCs w:val="27"/>
          <w:lang w:eastAsia="ru-RU"/>
        </w:rPr>
        <w:t>28.02.2006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A412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период с </w:t>
      </w:r>
      <w:r w:rsidR="005A7AAD">
        <w:rPr>
          <w:rFonts w:ascii="Times New Roman" w:eastAsia="Times New Roman" w:hAnsi="Times New Roman" w:cs="Times New Roman"/>
          <w:sz w:val="27"/>
          <w:szCs w:val="27"/>
          <w:lang w:eastAsia="ru-RU"/>
        </w:rPr>
        <w:t>28.02.2006</w:t>
      </w:r>
      <w:r w:rsidR="00A412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по </w:t>
      </w:r>
      <w:r w:rsidR="005A7AAD">
        <w:rPr>
          <w:rFonts w:ascii="Times New Roman" w:eastAsia="Times New Roman" w:hAnsi="Times New Roman" w:cs="Times New Roman"/>
          <w:sz w:val="27"/>
          <w:szCs w:val="27"/>
          <w:lang w:eastAsia="ru-RU"/>
        </w:rPr>
        <w:t>16.06.2025</w:t>
      </w:r>
      <w:r w:rsidR="00A412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размере </w:t>
      </w:r>
      <w:r w:rsidR="005A7AAD">
        <w:rPr>
          <w:rFonts w:ascii="Times New Roman" w:eastAsia="Times New Roman" w:hAnsi="Times New Roman" w:cs="Times New Roman"/>
          <w:sz w:val="27"/>
          <w:szCs w:val="27"/>
          <w:lang w:eastAsia="ru-RU"/>
        </w:rPr>
        <w:t>39 796,69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руб., а также расходы по уплате государственной пошлины в размере </w:t>
      </w:r>
      <w:r w:rsidR="005A7AAD">
        <w:rPr>
          <w:rFonts w:ascii="Times New Roman" w:eastAsia="Times New Roman" w:hAnsi="Times New Roman" w:cs="Times New Roman"/>
          <w:sz w:val="27"/>
          <w:szCs w:val="27"/>
          <w:lang w:eastAsia="ru-RU"/>
        </w:rPr>
        <w:t>4 000,00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</w:t>
      </w:r>
    </w:p>
    <w:p w:rsidR="00AE5C8A" w:rsidRPr="00AC5FBF" w:rsidP="00AE5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E5C8A" w:rsidRPr="00AC5FBF" w:rsidP="00AE5C8A">
      <w:pPr>
        <w:shd w:val="clear" w:color="auto" w:fill="FFFFFF"/>
        <w:tabs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 w:rsidR="00AE5C8A" w:rsidRPr="00AC5FBF" w:rsidP="00AE5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E5C8A" w:rsidP="00AE5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E9" w:rsidRPr="0051239B" w:rsidP="006B001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        Е.П. Король</w:t>
      </w:r>
    </w:p>
    <w:p w:rsidR="007F10E9" w:rsidRPr="005723F9" w:rsidP="007F10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51239B">
      <w:footerReference w:type="default" r:id="rId4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33866716"/>
      <w:docPartObj>
        <w:docPartGallery w:val="Page Numbers (Bottom of Page)"/>
        <w:docPartUnique/>
      </w:docPartObj>
    </w:sdtPr>
    <w:sdtContent>
      <w:p w:rsidR="001B3F4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E1B">
          <w:rPr>
            <w:noProof/>
          </w:rPr>
          <w:t>1</w:t>
        </w:r>
        <w:r>
          <w:fldChar w:fldCharType="end"/>
        </w:r>
      </w:p>
    </w:sdtContent>
  </w:sdt>
  <w:p w:rsidR="001B3F4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7C"/>
    <w:rsid w:val="000536E8"/>
    <w:rsid w:val="00075F8B"/>
    <w:rsid w:val="000F5DAB"/>
    <w:rsid w:val="00104F14"/>
    <w:rsid w:val="001B3F45"/>
    <w:rsid w:val="001E1F4C"/>
    <w:rsid w:val="001E493C"/>
    <w:rsid w:val="001F162B"/>
    <w:rsid w:val="002054B0"/>
    <w:rsid w:val="00276BD7"/>
    <w:rsid w:val="002B5BF8"/>
    <w:rsid w:val="002D4A04"/>
    <w:rsid w:val="002D5A93"/>
    <w:rsid w:val="003C54A6"/>
    <w:rsid w:val="003E18A2"/>
    <w:rsid w:val="004A2857"/>
    <w:rsid w:val="004A29EB"/>
    <w:rsid w:val="004B04F6"/>
    <w:rsid w:val="004F1FE9"/>
    <w:rsid w:val="0051239B"/>
    <w:rsid w:val="005723F9"/>
    <w:rsid w:val="00582595"/>
    <w:rsid w:val="0058747B"/>
    <w:rsid w:val="005A7AAD"/>
    <w:rsid w:val="005A7D0D"/>
    <w:rsid w:val="005D401F"/>
    <w:rsid w:val="005E3E1B"/>
    <w:rsid w:val="00633189"/>
    <w:rsid w:val="0064326A"/>
    <w:rsid w:val="006708D1"/>
    <w:rsid w:val="00670DCA"/>
    <w:rsid w:val="006A11AB"/>
    <w:rsid w:val="006B0016"/>
    <w:rsid w:val="006C5543"/>
    <w:rsid w:val="006F4A5E"/>
    <w:rsid w:val="00704A9C"/>
    <w:rsid w:val="007133CB"/>
    <w:rsid w:val="007220D0"/>
    <w:rsid w:val="00722930"/>
    <w:rsid w:val="0073630C"/>
    <w:rsid w:val="00747ACF"/>
    <w:rsid w:val="00762D2F"/>
    <w:rsid w:val="00775DD4"/>
    <w:rsid w:val="007A47B9"/>
    <w:rsid w:val="007F10E9"/>
    <w:rsid w:val="007F79D2"/>
    <w:rsid w:val="00826F7A"/>
    <w:rsid w:val="00857B7D"/>
    <w:rsid w:val="00880905"/>
    <w:rsid w:val="00896C6A"/>
    <w:rsid w:val="008A73A9"/>
    <w:rsid w:val="009A7A63"/>
    <w:rsid w:val="009D104F"/>
    <w:rsid w:val="00A135F3"/>
    <w:rsid w:val="00A3141E"/>
    <w:rsid w:val="00A41227"/>
    <w:rsid w:val="00AC5FBF"/>
    <w:rsid w:val="00AE5C8A"/>
    <w:rsid w:val="00B04A7C"/>
    <w:rsid w:val="00B665A8"/>
    <w:rsid w:val="00B75179"/>
    <w:rsid w:val="00B75501"/>
    <w:rsid w:val="00BB2C02"/>
    <w:rsid w:val="00BC083D"/>
    <w:rsid w:val="00BF36FD"/>
    <w:rsid w:val="00C3545B"/>
    <w:rsid w:val="00CF51B8"/>
    <w:rsid w:val="00D4072B"/>
    <w:rsid w:val="00D557F0"/>
    <w:rsid w:val="00D76AEB"/>
    <w:rsid w:val="00D92140"/>
    <w:rsid w:val="00E11612"/>
    <w:rsid w:val="00E210F9"/>
    <w:rsid w:val="00E2145C"/>
    <w:rsid w:val="00E505AE"/>
    <w:rsid w:val="00E601C7"/>
    <w:rsid w:val="00E66621"/>
    <w:rsid w:val="00EF58B8"/>
    <w:rsid w:val="00F84DBE"/>
    <w:rsid w:val="00FC6B7C"/>
    <w:rsid w:val="00FE7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A8BB3-137C-415F-8071-E49478C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4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D401F"/>
    <w:rPr>
      <w:color w:val="000080"/>
      <w:u w:val="single"/>
    </w:rPr>
  </w:style>
  <w:style w:type="character" w:customStyle="1" w:styleId="1">
    <w:name w:val="Основной текст Знак1"/>
    <w:basedOn w:val="DefaultParagraphFont"/>
    <w:link w:val="BodyText"/>
    <w:uiPriority w:val="99"/>
    <w:rsid w:val="005D401F"/>
    <w:rPr>
      <w:rFonts w:ascii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5D401F"/>
    <w:pPr>
      <w:shd w:val="clear" w:color="auto" w:fill="FFFFFF"/>
      <w:spacing w:after="0" w:line="256" w:lineRule="exact"/>
      <w:ind w:firstLine="400"/>
      <w:jc w:val="both"/>
    </w:pPr>
    <w:rPr>
      <w:rFonts w:ascii="Times New Roman" w:hAnsi="Times New Roman" w:cs="Times New Roman"/>
    </w:rPr>
  </w:style>
  <w:style w:type="character" w:customStyle="1" w:styleId="a0">
    <w:name w:val="Основной текст Знак"/>
    <w:basedOn w:val="DefaultParagraphFont"/>
    <w:uiPriority w:val="99"/>
    <w:semiHidden/>
    <w:rsid w:val="005D401F"/>
  </w:style>
  <w:style w:type="character" w:customStyle="1" w:styleId="a1">
    <w:name w:val="Основной текст + Полужирный"/>
    <w:basedOn w:val="1"/>
    <w:uiPriority w:val="99"/>
    <w:rsid w:val="005D401F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5D401F"/>
    <w:rPr>
      <w:rFonts w:ascii="Times New Roman" w:hAnsi="Times New Roman" w:cs="Times New Roman"/>
      <w:b/>
      <w:bCs/>
      <w:u w:val="single"/>
      <w:shd w:val="clear" w:color="auto" w:fill="FFFFFF"/>
      <w:lang w:val="en-US" w:eastAsia="en-US"/>
    </w:rPr>
  </w:style>
  <w:style w:type="paragraph" w:customStyle="1" w:styleId="s1">
    <w:name w:val="s_1"/>
    <w:basedOn w:val="Normal"/>
    <w:rsid w:val="0077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A135F3"/>
    <w:rPr>
      <w:i/>
      <w:iCs/>
    </w:rPr>
  </w:style>
  <w:style w:type="paragraph" w:styleId="Header">
    <w:name w:val="header"/>
    <w:basedOn w:val="Normal"/>
    <w:link w:val="a2"/>
    <w:uiPriority w:val="99"/>
    <w:unhideWhenUsed/>
    <w:rsid w:val="001B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B3F45"/>
  </w:style>
  <w:style w:type="paragraph" w:styleId="Footer">
    <w:name w:val="footer"/>
    <w:basedOn w:val="Normal"/>
    <w:link w:val="a3"/>
    <w:uiPriority w:val="99"/>
    <w:unhideWhenUsed/>
    <w:rsid w:val="001B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B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